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A0B" w:rsidRPr="001E283E" w:rsidRDefault="007B0785" w:rsidP="001E283E">
      <w:pPr>
        <w:tabs>
          <w:tab w:val="left" w:pos="180"/>
        </w:tabs>
        <w:ind w:left="-993" w:right="-284" w:firstLine="142"/>
        <w:jc w:val="center"/>
        <w:rPr>
          <w:b/>
          <w:color w:val="000000" w:themeColor="text1"/>
        </w:rPr>
      </w:pPr>
      <w:r w:rsidRPr="001E283E">
        <w:rPr>
          <w:b/>
          <w:color w:val="000000" w:themeColor="text1"/>
        </w:rPr>
        <w:t>24.2</w:t>
      </w:r>
      <w:r w:rsidR="00611A0B" w:rsidRPr="001E283E">
        <w:rPr>
          <w:b/>
          <w:color w:val="000000" w:themeColor="text1"/>
        </w:rPr>
        <w:t xml:space="preserve"> Философская система Гегеля</w:t>
      </w:r>
    </w:p>
    <w:p w:rsidR="00611A0B" w:rsidRPr="001E283E" w:rsidRDefault="00611A0B" w:rsidP="001E283E">
      <w:pPr>
        <w:tabs>
          <w:tab w:val="left" w:pos="180"/>
        </w:tabs>
        <w:ind w:left="-993" w:right="-284" w:firstLine="142"/>
        <w:jc w:val="both"/>
        <w:rPr>
          <w:color w:val="000000" w:themeColor="text1"/>
        </w:rPr>
      </w:pPr>
      <w:r w:rsidRPr="001E283E">
        <w:rPr>
          <w:b/>
          <w:color w:val="000000" w:themeColor="text1"/>
        </w:rPr>
        <w:t>Георг Фридрих Вильгельм Гегель (1770-1831)</w:t>
      </w:r>
      <w:r w:rsidRPr="001E283E">
        <w:rPr>
          <w:color w:val="000000" w:themeColor="text1"/>
        </w:rPr>
        <w:t xml:space="preserve">, род. в Штутгарте, умер в Берлине. </w:t>
      </w:r>
      <w:r w:rsidRPr="001E283E">
        <w:rPr>
          <w:b/>
          <w:color w:val="000000" w:themeColor="text1"/>
        </w:rPr>
        <w:t>Основные сочинения</w:t>
      </w:r>
      <w:r w:rsidRPr="001E283E">
        <w:rPr>
          <w:color w:val="000000" w:themeColor="text1"/>
        </w:rPr>
        <w:t xml:space="preserve">: </w:t>
      </w:r>
      <w:r w:rsidRPr="001E283E">
        <w:rPr>
          <w:i/>
          <w:color w:val="000000" w:themeColor="text1"/>
        </w:rPr>
        <w:t>Феноменология духа; Наука логики; Энциклопедия философских наук.</w:t>
      </w:r>
      <w:r w:rsidR="007B0785" w:rsidRPr="001E283E">
        <w:rPr>
          <w:i/>
          <w:color w:val="000000" w:themeColor="text1"/>
        </w:rPr>
        <w:t xml:space="preserve"> </w:t>
      </w:r>
      <w:r w:rsidR="007B0785" w:rsidRPr="001E283E">
        <w:rPr>
          <w:color w:val="000000" w:themeColor="text1"/>
        </w:rPr>
        <w:t>Один из творцов немецкой классической философии и философии романтизма.</w:t>
      </w:r>
    </w:p>
    <w:p w:rsidR="00160170" w:rsidRPr="001E283E" w:rsidRDefault="00160170" w:rsidP="001E283E">
      <w:pPr>
        <w:pStyle w:val="BodyText"/>
        <w:ind w:left="-993" w:right="-284" w:firstLine="142"/>
        <w:jc w:val="left"/>
        <w:rPr>
          <w:color w:val="000000" w:themeColor="text1"/>
        </w:rPr>
      </w:pPr>
      <w:r w:rsidRPr="001E283E">
        <w:rPr>
          <w:b/>
          <w:color w:val="000000" w:themeColor="text1"/>
        </w:rPr>
        <w:t>Основные принципы философии Гегеля</w:t>
      </w:r>
      <w:r w:rsidRPr="001E283E">
        <w:rPr>
          <w:color w:val="000000" w:themeColor="text1"/>
        </w:rPr>
        <w:t xml:space="preserve">. </w:t>
      </w:r>
      <w:r w:rsidRPr="001E283E">
        <w:rPr>
          <w:b/>
          <w:color w:val="000000" w:themeColor="text1"/>
        </w:rPr>
        <w:t>Тождество субстанции и субъекта</w:t>
      </w:r>
      <w:r w:rsidRPr="001E283E">
        <w:rPr>
          <w:color w:val="000000" w:themeColor="text1"/>
        </w:rPr>
        <w:t xml:space="preserve">. </w:t>
      </w:r>
      <w:r w:rsidRPr="001E283E">
        <w:rPr>
          <w:bCs/>
          <w:color w:val="000000" w:themeColor="text1"/>
        </w:rPr>
        <w:t>Если познавание рассматривать как орудие для овладения сущностью, то следует учесть, что применение орудия изменяет объект воздействия.</w:t>
      </w:r>
      <w:r w:rsidRPr="001E283E">
        <w:rPr>
          <w:color w:val="000000" w:themeColor="text1"/>
        </w:rPr>
        <w:t xml:space="preserve"> </w:t>
      </w:r>
      <w:r w:rsidRPr="001E283E">
        <w:rPr>
          <w:bCs/>
          <w:color w:val="000000" w:themeColor="text1"/>
        </w:rPr>
        <w:t>Может показаться, что если нам известен способ действия орудия, мы можем вычесть из результата то, что в нём принадлежит этому орудию.</w:t>
      </w:r>
      <w:r w:rsidRPr="001E283E">
        <w:rPr>
          <w:color w:val="000000" w:themeColor="text1"/>
        </w:rPr>
        <w:t xml:space="preserve"> </w:t>
      </w:r>
      <w:r w:rsidRPr="001E283E">
        <w:rPr>
          <w:bCs/>
          <w:color w:val="000000" w:themeColor="text1"/>
        </w:rPr>
        <w:t>Однако если из объекта воздействия вычесть результат воздействия, мы лишь получим объект в исходном, в данном случае – непознанном, виде.</w:t>
      </w:r>
      <w:r w:rsidRPr="001E283E">
        <w:rPr>
          <w:color w:val="000000" w:themeColor="text1"/>
        </w:rPr>
        <w:t xml:space="preserve"> </w:t>
      </w:r>
      <w:r w:rsidRPr="001E283E">
        <w:rPr>
          <w:bCs/>
          <w:color w:val="000000" w:themeColor="text1"/>
        </w:rPr>
        <w:t xml:space="preserve">Эта скептическая аргументация лишь  кажется неопровержимой; на деле же </w:t>
      </w:r>
      <w:r w:rsidRPr="001E283E">
        <w:rPr>
          <w:bCs/>
          <w:color w:val="000000" w:themeColor="text1"/>
        </w:rPr>
        <w:br/>
        <w:t>она исходит из предпосылок, которые  сами нуждаются в доказательствах,</w:t>
      </w:r>
      <w:r w:rsidRPr="001E283E">
        <w:rPr>
          <w:rFonts w:ascii="Arial" w:eastAsia="+mn-ea" w:hAnsi="Arial" w:cs="+mn-cs"/>
          <w:bCs/>
          <w:color w:val="000000" w:themeColor="text1"/>
          <w:kern w:val="24"/>
        </w:rPr>
        <w:t xml:space="preserve"> </w:t>
      </w:r>
      <w:r w:rsidRPr="001E283E">
        <w:rPr>
          <w:bCs/>
          <w:color w:val="000000" w:themeColor="text1"/>
        </w:rPr>
        <w:t xml:space="preserve">а именно: </w:t>
      </w:r>
      <w:r w:rsidRPr="001E283E">
        <w:rPr>
          <w:bCs/>
          <w:color w:val="000000" w:themeColor="text1"/>
        </w:rPr>
        <w:br/>
        <w:t xml:space="preserve">из представления о познавании как  о некотором орудии и из отличия нас самих от этого познавания. Субстанция-Дух (субстанция-субъект)-Объект. </w:t>
      </w:r>
      <w:r w:rsidRPr="001E283E">
        <w:rPr>
          <w:b/>
          <w:bCs/>
          <w:color w:val="000000" w:themeColor="text1"/>
        </w:rPr>
        <w:t xml:space="preserve">Действительность как процесс саморазвития. </w:t>
      </w:r>
      <w:r w:rsidRPr="001E283E">
        <w:rPr>
          <w:bCs/>
          <w:color w:val="000000" w:themeColor="text1"/>
        </w:rPr>
        <w:t>Истинное есть целое. Но целое есть только сущность, завершающаяся через своё развитие. Об абсолютном нужно сказать, что оно по существу есть результат, что оно лишь в конце есть то, что есть оно поистине; и в том-то и состоит его природа, что оно есть действительное,субъект или становление</w:t>
      </w:r>
      <w:r w:rsidRPr="001E283E">
        <w:rPr>
          <w:bCs/>
          <w:color w:val="000000" w:themeColor="text1"/>
        </w:rPr>
        <w:br/>
        <w:t>самим собою для себя.</w:t>
      </w:r>
      <w:r w:rsidR="00133263" w:rsidRPr="001E283E">
        <w:rPr>
          <w:bCs/>
          <w:color w:val="000000" w:themeColor="text1"/>
        </w:rPr>
        <w:t xml:space="preserve"> </w:t>
      </w:r>
      <w:r w:rsidR="00133263" w:rsidRPr="001E283E">
        <w:rPr>
          <w:color w:val="000000" w:themeColor="text1"/>
        </w:rPr>
        <w:t xml:space="preserve"> В основе мира по Гегелю лежит </w:t>
      </w:r>
      <w:r w:rsidR="00133263" w:rsidRPr="001E283E">
        <w:rPr>
          <w:b/>
          <w:color w:val="000000" w:themeColor="text1"/>
        </w:rPr>
        <w:t>абсолютная идея</w:t>
      </w:r>
      <w:r w:rsidR="00133263" w:rsidRPr="001E283E">
        <w:rPr>
          <w:color w:val="000000" w:themeColor="text1"/>
        </w:rPr>
        <w:t>, которая напоминает мир идей Платона – это как бы идеальное содержание.</w:t>
      </w:r>
    </w:p>
    <w:p w:rsidR="00087416" w:rsidRPr="001E283E" w:rsidRDefault="00160170" w:rsidP="00932231">
      <w:pPr>
        <w:pStyle w:val="BodyText"/>
        <w:ind w:left="-993" w:right="-284" w:firstLine="142"/>
        <w:jc w:val="left"/>
        <w:rPr>
          <w:bCs/>
          <w:color w:val="000000" w:themeColor="text1"/>
        </w:rPr>
      </w:pPr>
      <w:r w:rsidRPr="001E283E">
        <w:rPr>
          <w:b/>
          <w:bCs/>
          <w:color w:val="000000" w:themeColor="text1"/>
        </w:rPr>
        <w:t>Структура абсолютной реальности</w:t>
      </w:r>
      <w:r w:rsidRPr="001E283E">
        <w:rPr>
          <w:bCs/>
          <w:color w:val="000000" w:themeColor="text1"/>
        </w:rPr>
        <w:t xml:space="preserve">.  </w:t>
      </w:r>
      <w:r w:rsidRPr="001E283E">
        <w:rPr>
          <w:b/>
          <w:bCs/>
          <w:color w:val="000000" w:themeColor="text1"/>
        </w:rPr>
        <w:t xml:space="preserve">Логика (дух в себе). </w:t>
      </w:r>
      <w:r w:rsidRPr="001E283E">
        <w:rPr>
          <w:bCs/>
          <w:color w:val="000000" w:themeColor="text1"/>
        </w:rPr>
        <w:t>Чистое бытие есть нечто. Чистое бытие образует начало, потому что… перв</w:t>
      </w:r>
      <w:r w:rsidR="00932231">
        <w:rPr>
          <w:bCs/>
          <w:color w:val="000000" w:themeColor="text1"/>
        </w:rPr>
        <w:t xml:space="preserve">ое начало не  может быть чем-то </w:t>
      </w:r>
      <w:r w:rsidRPr="001E283E">
        <w:rPr>
          <w:bCs/>
          <w:color w:val="000000" w:themeColor="text1"/>
        </w:rPr>
        <w:t xml:space="preserve">опосредованным и определённым. Результат </w:t>
      </w:r>
      <w:r w:rsidR="00932231">
        <w:rPr>
          <w:bCs/>
          <w:color w:val="000000" w:themeColor="text1"/>
        </w:rPr>
        <w:t>становления представляет собой…</w:t>
      </w:r>
      <w:r w:rsidRPr="001E283E">
        <w:rPr>
          <w:bCs/>
          <w:color w:val="000000" w:themeColor="text1"/>
        </w:rPr>
        <w:t xml:space="preserve">наличное бытие. «В себе», в которое нечто рефлектировано внутри себя из своего бытия-для-иного, уже не есть абстрактное «в себе», а как отрицание своего бытия-для-иного опосредовано последним, которое составляет, таким образом, его момент. </w:t>
      </w:r>
      <w:r w:rsidR="00087416" w:rsidRPr="001E283E">
        <w:rPr>
          <w:bCs/>
          <w:color w:val="000000" w:themeColor="text1"/>
        </w:rPr>
        <w:t>Наличное бытие есть бытие, имеющее определённость, которая есть непосредственная, или сущая определённость, есть качество. Нал</w:t>
      </w:r>
      <w:r w:rsidR="00932231">
        <w:rPr>
          <w:bCs/>
          <w:color w:val="000000" w:themeColor="text1"/>
        </w:rPr>
        <w:t xml:space="preserve">ичное бытие есть бытие, имеющее </w:t>
      </w:r>
      <w:r w:rsidR="00087416" w:rsidRPr="001E283E">
        <w:rPr>
          <w:bCs/>
          <w:color w:val="000000" w:themeColor="text1"/>
        </w:rPr>
        <w:t xml:space="preserve">определённость, которая есть непосредственная, или сущая определённость, есть качество. </w:t>
      </w:r>
      <w:r w:rsidR="00087416" w:rsidRPr="001E283E">
        <w:rPr>
          <w:b/>
          <w:bCs/>
          <w:color w:val="000000" w:themeColor="text1"/>
        </w:rPr>
        <w:t>Качество</w:t>
      </w:r>
      <w:r w:rsidR="00087416" w:rsidRPr="001E283E">
        <w:rPr>
          <w:bCs/>
          <w:color w:val="000000" w:themeColor="text1"/>
        </w:rPr>
        <w:t xml:space="preserve">  есть определённость, тождественная с бытием.  Нечто есть благодаря своему качеству то, что оно есть, и, теряя своё качество, оно перестаёт быть тем, что оно есть. </w:t>
      </w:r>
      <w:r w:rsidR="00087416" w:rsidRPr="001E283E">
        <w:rPr>
          <w:b/>
          <w:bCs/>
          <w:color w:val="000000" w:themeColor="text1"/>
        </w:rPr>
        <w:t>Количество</w:t>
      </w:r>
      <w:r w:rsidR="00087416" w:rsidRPr="001E283E">
        <w:rPr>
          <w:bCs/>
          <w:color w:val="000000" w:themeColor="text1"/>
        </w:rPr>
        <w:t xml:space="preserve"> есть определённость бытия, не тождественная с самим бытием.</w:t>
      </w:r>
      <w:r w:rsidR="00932231">
        <w:rPr>
          <w:bCs/>
          <w:color w:val="000000" w:themeColor="text1"/>
        </w:rPr>
        <w:t xml:space="preserve"> </w:t>
      </w:r>
      <w:r w:rsidR="00087416" w:rsidRPr="001E283E">
        <w:rPr>
          <w:bCs/>
          <w:color w:val="000000" w:themeColor="text1"/>
        </w:rPr>
        <w:t>Количество, в отличие от качества, есть такое определение, к изменению ко</w:t>
      </w:r>
      <w:r w:rsidR="00932231">
        <w:rPr>
          <w:bCs/>
          <w:color w:val="000000" w:themeColor="text1"/>
        </w:rPr>
        <w:t xml:space="preserve">торого </w:t>
      </w:r>
      <w:r w:rsidR="00087416" w:rsidRPr="001E283E">
        <w:rPr>
          <w:bCs/>
          <w:color w:val="000000" w:themeColor="text1"/>
        </w:rPr>
        <w:t xml:space="preserve">определённая вещь относится безразлично. </w:t>
      </w:r>
      <w:r w:rsidR="00087416" w:rsidRPr="001E283E">
        <w:rPr>
          <w:b/>
          <w:bCs/>
          <w:color w:val="000000" w:themeColor="text1"/>
        </w:rPr>
        <w:t>Мера</w:t>
      </w:r>
      <w:r w:rsidR="00087416" w:rsidRPr="001E283E">
        <w:rPr>
          <w:bCs/>
          <w:color w:val="000000" w:themeColor="text1"/>
        </w:rPr>
        <w:t xml:space="preserve"> есть </w:t>
      </w:r>
      <w:r w:rsidR="00E7489F" w:rsidRPr="001E283E">
        <w:rPr>
          <w:bCs/>
          <w:color w:val="000000" w:themeColor="text1"/>
        </w:rPr>
        <w:t xml:space="preserve">качественно определённое количество, т.е. количество, с которым связано некое наличное </w:t>
      </w:r>
      <w:r w:rsidR="00087416" w:rsidRPr="001E283E">
        <w:rPr>
          <w:bCs/>
          <w:color w:val="000000" w:themeColor="text1"/>
        </w:rPr>
        <w:t xml:space="preserve">бытие или некое качество. </w:t>
      </w:r>
      <w:r w:rsidR="00E7489F" w:rsidRPr="001E283E">
        <w:rPr>
          <w:bCs/>
          <w:color w:val="000000" w:themeColor="text1"/>
        </w:rPr>
        <w:t xml:space="preserve">Когда изменяется мера вещи, изменяется сама </w:t>
      </w:r>
      <w:r w:rsidR="00087416" w:rsidRPr="001E283E">
        <w:rPr>
          <w:bCs/>
          <w:color w:val="000000" w:themeColor="text1"/>
        </w:rPr>
        <w:t>вещь, и нечто, пер</w:t>
      </w:r>
      <w:r w:rsidR="00932231">
        <w:rPr>
          <w:bCs/>
          <w:color w:val="000000" w:themeColor="text1"/>
        </w:rPr>
        <w:t xml:space="preserve">еходя  </w:t>
      </w:r>
      <w:r w:rsidR="00E7489F" w:rsidRPr="001E283E">
        <w:rPr>
          <w:bCs/>
          <w:color w:val="000000" w:themeColor="text1"/>
        </w:rPr>
        <w:t xml:space="preserve">свою меру, увеличиваясь  или уменьшаясь сверх </w:t>
      </w:r>
      <w:r w:rsidR="00087416" w:rsidRPr="001E283E">
        <w:rPr>
          <w:bCs/>
          <w:color w:val="000000" w:themeColor="text1"/>
        </w:rPr>
        <w:t>меры, исчезает.</w:t>
      </w:r>
      <w:r w:rsidR="00E7489F" w:rsidRPr="001E283E">
        <w:rPr>
          <w:rFonts w:ascii="Arial" w:eastAsia="+mn-ea" w:hAnsi="Arial" w:cs="+mn-cs"/>
          <w:b/>
          <w:bCs/>
          <w:color w:val="000000" w:themeColor="text1"/>
          <w:kern w:val="24"/>
        </w:rPr>
        <w:t xml:space="preserve"> </w:t>
      </w:r>
      <w:r w:rsidR="00932231">
        <w:rPr>
          <w:bCs/>
          <w:color w:val="000000" w:themeColor="text1"/>
        </w:rPr>
        <w:t xml:space="preserve">Мера как единство </w:t>
      </w:r>
      <w:r w:rsidR="00E7489F" w:rsidRPr="001E283E">
        <w:rPr>
          <w:bCs/>
          <w:color w:val="000000" w:themeColor="text1"/>
        </w:rPr>
        <w:t xml:space="preserve">качества и количества есть, следовательно, завершённое бытие. Снятое бытие есть сущность. Действительность есть ставшее непосредственным единство сущности и существования. </w:t>
      </w:r>
      <w:r w:rsidR="00932231">
        <w:rPr>
          <w:bCs/>
          <w:color w:val="000000" w:themeColor="text1"/>
        </w:rPr>
        <w:t xml:space="preserve">Логика (сущность, понятие, бытие). </w:t>
      </w:r>
    </w:p>
    <w:p w:rsidR="00E7489F" w:rsidRPr="001E283E" w:rsidRDefault="00E7489F" w:rsidP="001E283E">
      <w:pPr>
        <w:pStyle w:val="BodyText"/>
        <w:ind w:left="-993" w:right="-284" w:firstLine="142"/>
        <w:jc w:val="left"/>
        <w:rPr>
          <w:bCs/>
          <w:color w:val="000000" w:themeColor="text1"/>
        </w:rPr>
      </w:pPr>
      <w:r w:rsidRPr="001E283E">
        <w:rPr>
          <w:b/>
          <w:bCs/>
          <w:color w:val="000000" w:themeColor="text1"/>
        </w:rPr>
        <w:t xml:space="preserve">Логика-природа-дух. </w:t>
      </w:r>
      <w:r w:rsidRPr="001E283E">
        <w:rPr>
          <w:bCs/>
          <w:color w:val="000000" w:themeColor="text1"/>
        </w:rPr>
        <w:t xml:space="preserve">Мы начали с бытия, с абстрактного бытия… Теперь…мы имеем идею как бытие. Но эта идея, обладающая бытием, есть природа. </w:t>
      </w:r>
      <w:r w:rsidRPr="001E283E">
        <w:rPr>
          <w:b/>
          <w:bCs/>
          <w:color w:val="000000" w:themeColor="text1"/>
        </w:rPr>
        <w:t>Природа</w:t>
      </w:r>
      <w:r w:rsidRPr="001E283E">
        <w:rPr>
          <w:bCs/>
          <w:color w:val="000000" w:themeColor="text1"/>
        </w:rPr>
        <w:t xml:space="preserve"> есть идея в форме инобытия. Развитие духа состоит</w:t>
      </w:r>
      <w:r w:rsidR="00932231">
        <w:rPr>
          <w:bCs/>
          <w:color w:val="000000" w:themeColor="text1"/>
        </w:rPr>
        <w:t xml:space="preserve"> в том, что его выход из себя и </w:t>
      </w:r>
      <w:r w:rsidRPr="001E283E">
        <w:rPr>
          <w:bCs/>
          <w:color w:val="000000" w:themeColor="text1"/>
        </w:rPr>
        <w:t xml:space="preserve">самораскрытие есть вместе с тем его возврат к себе. </w:t>
      </w:r>
      <w:r w:rsidR="00932231">
        <w:rPr>
          <w:bCs/>
          <w:color w:val="000000" w:themeColor="text1"/>
        </w:rPr>
        <w:t>Природа (физика, органика, механика).</w:t>
      </w:r>
    </w:p>
    <w:p w:rsidR="00133263" w:rsidRPr="001E283E" w:rsidRDefault="00E7489F" w:rsidP="001E283E">
      <w:pPr>
        <w:pStyle w:val="BodyText"/>
        <w:ind w:left="-993" w:right="-284" w:firstLine="142"/>
        <w:jc w:val="left"/>
        <w:rPr>
          <w:b/>
          <w:bCs/>
          <w:color w:val="000000" w:themeColor="text1"/>
        </w:rPr>
      </w:pPr>
      <w:r w:rsidRPr="001E283E">
        <w:rPr>
          <w:b/>
          <w:bCs/>
          <w:color w:val="000000" w:themeColor="text1"/>
        </w:rPr>
        <w:t>Дух (в себе и для себя).</w:t>
      </w:r>
      <w:r w:rsidRPr="001E283E">
        <w:rPr>
          <w:bCs/>
          <w:color w:val="000000" w:themeColor="text1"/>
        </w:rPr>
        <w:t xml:space="preserve"> Природа… не доходит</w:t>
      </w:r>
      <w:r w:rsidR="00932231">
        <w:rPr>
          <w:bCs/>
          <w:color w:val="000000" w:themeColor="text1"/>
        </w:rPr>
        <w:t xml:space="preserve"> до сознания самой себя… Только </w:t>
      </w:r>
      <w:r w:rsidRPr="001E283E">
        <w:rPr>
          <w:bCs/>
          <w:color w:val="000000" w:themeColor="text1"/>
        </w:rPr>
        <w:t>человек впервые поднимается от единичности о</w:t>
      </w:r>
      <w:r w:rsidR="00932231">
        <w:rPr>
          <w:bCs/>
          <w:color w:val="000000" w:themeColor="text1"/>
        </w:rPr>
        <w:t xml:space="preserve">щущения  к всеобщности мысли, к </w:t>
      </w:r>
      <w:r w:rsidRPr="001E283E">
        <w:rPr>
          <w:bCs/>
          <w:color w:val="000000" w:themeColor="text1"/>
        </w:rPr>
        <w:t>знанию о самом себе, к постижению… своего «я».</w:t>
      </w:r>
      <w:r w:rsidRPr="001E283E">
        <w:rPr>
          <w:b/>
          <w:bCs/>
          <w:color w:val="000000" w:themeColor="text1"/>
        </w:rPr>
        <w:t xml:space="preserve"> </w:t>
      </w:r>
      <w:r w:rsidR="00932231">
        <w:rPr>
          <w:bCs/>
          <w:color w:val="000000" w:themeColor="text1"/>
        </w:rPr>
        <w:t xml:space="preserve">В душе пробуждается сознание;  </w:t>
      </w:r>
      <w:r w:rsidR="00133263" w:rsidRPr="001E283E">
        <w:rPr>
          <w:bCs/>
          <w:color w:val="000000" w:themeColor="text1"/>
        </w:rPr>
        <w:t>сознание полагает себя как разум, освоб</w:t>
      </w:r>
      <w:r w:rsidR="00932231">
        <w:rPr>
          <w:bCs/>
          <w:color w:val="000000" w:themeColor="text1"/>
        </w:rPr>
        <w:t xml:space="preserve">ождающий себя посредством своей </w:t>
      </w:r>
      <w:r w:rsidR="00133263" w:rsidRPr="001E283E">
        <w:rPr>
          <w:bCs/>
          <w:color w:val="000000" w:themeColor="text1"/>
        </w:rPr>
        <w:t>деятельности…</w:t>
      </w:r>
      <w:r w:rsidR="00932231">
        <w:rPr>
          <w:bCs/>
          <w:color w:val="000000" w:themeColor="text1"/>
        </w:rPr>
        <w:t xml:space="preserve"> </w:t>
      </w:r>
      <w:r w:rsidR="00133263" w:rsidRPr="001E283E">
        <w:rPr>
          <w:bCs/>
          <w:color w:val="000000" w:themeColor="text1"/>
        </w:rPr>
        <w:t>Подлежащий порождению дух</w:t>
      </w:r>
      <w:r w:rsidR="00932231">
        <w:rPr>
          <w:bCs/>
          <w:color w:val="000000" w:themeColor="text1"/>
        </w:rPr>
        <w:t xml:space="preserve">ом и порождённый  им мир – это  </w:t>
      </w:r>
      <w:r w:rsidR="00133263" w:rsidRPr="001E283E">
        <w:rPr>
          <w:bCs/>
          <w:color w:val="000000" w:themeColor="text1"/>
        </w:rPr>
        <w:t>объективный дух.</w:t>
      </w:r>
    </w:p>
    <w:p w:rsidR="00611A0B" w:rsidRPr="001E283E" w:rsidRDefault="00611A0B" w:rsidP="001E283E">
      <w:pPr>
        <w:pStyle w:val="BodyText"/>
        <w:ind w:left="-993" w:right="-284" w:firstLine="142"/>
        <w:jc w:val="left"/>
        <w:rPr>
          <w:color w:val="000000" w:themeColor="text1"/>
        </w:rPr>
      </w:pPr>
      <w:r w:rsidRPr="001E283E">
        <w:rPr>
          <w:color w:val="000000" w:themeColor="text1"/>
          <w:u w:val="single"/>
        </w:rPr>
        <w:t>Уровни духа</w:t>
      </w:r>
      <w:r w:rsidR="00133263" w:rsidRPr="001E283E">
        <w:rPr>
          <w:color w:val="000000" w:themeColor="text1"/>
        </w:rPr>
        <w:t xml:space="preserve">: </w:t>
      </w:r>
      <w:r w:rsidRPr="001E283E">
        <w:rPr>
          <w:color w:val="000000" w:themeColor="text1"/>
        </w:rPr>
        <w:t xml:space="preserve">- </w:t>
      </w:r>
      <w:r w:rsidRPr="001E283E">
        <w:rPr>
          <w:i/>
          <w:iCs/>
          <w:color w:val="000000" w:themeColor="text1"/>
        </w:rPr>
        <w:t>субъективный дух</w:t>
      </w:r>
      <w:r w:rsidRPr="001E283E">
        <w:rPr>
          <w:color w:val="000000" w:themeColor="text1"/>
        </w:rPr>
        <w:t xml:space="preserve"> – дух, выраженный в одном человеке</w:t>
      </w:r>
      <w:r w:rsidR="00133263" w:rsidRPr="001E283E">
        <w:rPr>
          <w:color w:val="000000" w:themeColor="text1"/>
        </w:rPr>
        <w:t xml:space="preserve"> (Дух, сознание, душа)</w:t>
      </w:r>
      <w:r w:rsidRPr="001E283E">
        <w:rPr>
          <w:color w:val="000000" w:themeColor="text1"/>
        </w:rPr>
        <w:t>.</w:t>
      </w:r>
      <w:r w:rsidR="00133263" w:rsidRPr="001E283E">
        <w:rPr>
          <w:color w:val="000000" w:themeColor="text1"/>
        </w:rPr>
        <w:t xml:space="preserve"> </w:t>
      </w:r>
      <w:r w:rsidRPr="001E283E">
        <w:rPr>
          <w:color w:val="000000" w:themeColor="text1"/>
        </w:rPr>
        <w:t xml:space="preserve">- </w:t>
      </w:r>
      <w:r w:rsidRPr="001E283E">
        <w:rPr>
          <w:i/>
          <w:iCs/>
          <w:color w:val="000000" w:themeColor="text1"/>
        </w:rPr>
        <w:t>объективный дух</w:t>
      </w:r>
      <w:r w:rsidRPr="001E283E">
        <w:rPr>
          <w:color w:val="000000" w:themeColor="text1"/>
        </w:rPr>
        <w:t xml:space="preserve"> – нравственность, право нет в природе, но необходимо</w:t>
      </w:r>
      <w:r w:rsidR="00133263" w:rsidRPr="001E283E">
        <w:rPr>
          <w:color w:val="000000" w:themeColor="text1"/>
        </w:rPr>
        <w:t xml:space="preserve"> выработать, чтобы выжить (моральность, право, нравственность) </w:t>
      </w:r>
      <w:r w:rsidRPr="001E283E">
        <w:rPr>
          <w:color w:val="000000" w:themeColor="text1"/>
        </w:rPr>
        <w:t xml:space="preserve">- </w:t>
      </w:r>
      <w:r w:rsidRPr="001E283E">
        <w:rPr>
          <w:i/>
          <w:iCs/>
          <w:color w:val="000000" w:themeColor="text1"/>
        </w:rPr>
        <w:t>абсолютный дух</w:t>
      </w:r>
      <w:r w:rsidRPr="001E283E">
        <w:rPr>
          <w:color w:val="000000" w:themeColor="text1"/>
        </w:rPr>
        <w:t xml:space="preserve"> (3 уровня: религия – самый древний, искусство, философия)</w:t>
      </w:r>
    </w:p>
    <w:p w:rsidR="00611A0B" w:rsidRPr="001E283E" w:rsidRDefault="00133263" w:rsidP="001E283E">
      <w:pPr>
        <w:tabs>
          <w:tab w:val="left" w:pos="180"/>
        </w:tabs>
        <w:ind w:left="-993" w:right="-284" w:firstLine="142"/>
        <w:jc w:val="both"/>
        <w:rPr>
          <w:color w:val="000000" w:themeColor="text1"/>
        </w:rPr>
      </w:pPr>
      <w:r w:rsidRPr="001E283E">
        <w:rPr>
          <w:color w:val="000000" w:themeColor="text1"/>
        </w:rPr>
        <w:t xml:space="preserve">   </w:t>
      </w:r>
      <w:r w:rsidR="00611A0B" w:rsidRPr="001E283E">
        <w:rPr>
          <w:color w:val="000000" w:themeColor="text1"/>
        </w:rPr>
        <w:t xml:space="preserve">Целое во всей его сложности называется Гегелем абсолютом. </w:t>
      </w:r>
    </w:p>
    <w:p w:rsidR="00611A0B" w:rsidRPr="001E283E" w:rsidRDefault="00611A0B" w:rsidP="001E283E">
      <w:pPr>
        <w:ind w:left="-993" w:right="-284" w:firstLine="142"/>
        <w:rPr>
          <w:b/>
          <w:color w:val="000000" w:themeColor="text1"/>
        </w:rPr>
      </w:pPr>
    </w:p>
    <w:p w:rsidR="004D3AFC" w:rsidRPr="001E283E" w:rsidRDefault="00932231" w:rsidP="001E283E">
      <w:pPr>
        <w:ind w:left="-993" w:right="-284" w:firstLine="142"/>
        <w:rPr>
          <w:color w:val="000000" w:themeColor="text1"/>
        </w:rPr>
      </w:pPr>
    </w:p>
    <w:sectPr w:rsidR="004D3AFC" w:rsidRPr="001E283E" w:rsidSect="00683CF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149BB"/>
    <w:multiLevelType w:val="hybridMultilevel"/>
    <w:tmpl w:val="FFC4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8C67A7"/>
    <w:multiLevelType w:val="hybridMultilevel"/>
    <w:tmpl w:val="DDAE010A"/>
    <w:lvl w:ilvl="0" w:tplc="192644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BB40E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F05A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D8F0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F213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3813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A840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426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2C18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A0B"/>
    <w:rsid w:val="00036ACD"/>
    <w:rsid w:val="00087416"/>
    <w:rsid w:val="00133263"/>
    <w:rsid w:val="00160170"/>
    <w:rsid w:val="001E283E"/>
    <w:rsid w:val="00365A4B"/>
    <w:rsid w:val="003F78A2"/>
    <w:rsid w:val="00611A0B"/>
    <w:rsid w:val="0067534D"/>
    <w:rsid w:val="00683CF8"/>
    <w:rsid w:val="007B0785"/>
    <w:rsid w:val="008A0C9E"/>
    <w:rsid w:val="008B3648"/>
    <w:rsid w:val="00932231"/>
    <w:rsid w:val="00A60B65"/>
    <w:rsid w:val="00DA497A"/>
    <w:rsid w:val="00E74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11A0B"/>
    <w:pPr>
      <w:jc w:val="center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rsid w:val="00611A0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6017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4</cp:revision>
  <dcterms:created xsi:type="dcterms:W3CDTF">2010-06-21T15:58:00Z</dcterms:created>
  <dcterms:modified xsi:type="dcterms:W3CDTF">2010-06-21T17:30:00Z</dcterms:modified>
</cp:coreProperties>
</file>